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052077">
        <w:rPr>
          <w:rFonts w:ascii="Comic Sans MS" w:hAnsi="Comic Sans MS"/>
          <w:b/>
          <w:sz w:val="20"/>
          <w:szCs w:val="20"/>
        </w:rPr>
        <w:t>11</w:t>
      </w:r>
      <w:bookmarkStart w:id="0" w:name="_GoBack"/>
      <w:bookmarkEnd w:id="0"/>
      <w:r w:rsidR="0091422C" w:rsidRPr="0091422C">
        <w:rPr>
          <w:rFonts w:ascii="Comic Sans MS" w:hAnsi="Comic Sans MS"/>
          <w:b/>
          <w:sz w:val="20"/>
          <w:szCs w:val="20"/>
        </w:rPr>
        <w:t>.03</w:t>
      </w:r>
      <w:r w:rsidR="001768DA" w:rsidRPr="0091422C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A513E1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</w:t>
      </w:r>
      <w:r w:rsidR="00A513E1" w:rsidRPr="00A513E1">
        <w:rPr>
          <w:rFonts w:ascii="Comic Sans MS" w:hAnsi="Comic Sans MS" w:cs="Calibri"/>
          <w:sz w:val="20"/>
          <w:szCs w:val="20"/>
        </w:rPr>
        <w:t>ocuklara</w:t>
      </w:r>
      <w:r w:rsidR="00A513E1">
        <w:rPr>
          <w:rFonts w:ascii="Comic Sans MS" w:hAnsi="Comic Sans MS" w:cs="Calibri"/>
          <w:sz w:val="20"/>
          <w:szCs w:val="20"/>
        </w:rPr>
        <w:t xml:space="preserve"> </w:t>
      </w:r>
      <w:r w:rsidR="00A2029B">
        <w:rPr>
          <w:rFonts w:ascii="Comic Sans MS" w:hAnsi="Comic Sans MS" w:cs="Calibri"/>
          <w:sz w:val="20"/>
          <w:szCs w:val="20"/>
        </w:rPr>
        <w:t>n</w:t>
      </w:r>
      <w:r w:rsidR="005C3EC7" w:rsidRPr="00A2029B">
        <w:rPr>
          <w:rFonts w:ascii="Comic Sans MS" w:hAnsi="Comic Sans MS"/>
          <w:sz w:val="20"/>
          <w:szCs w:val="20"/>
        </w:rPr>
        <w:t>asıl o</w:t>
      </w:r>
      <w:r w:rsidR="005C3EC7" w:rsidRPr="008978B2">
        <w:rPr>
          <w:rFonts w:ascii="Comic Sans MS" w:hAnsi="Comic Sans MS"/>
          <w:sz w:val="20"/>
          <w:szCs w:val="20"/>
        </w:rPr>
        <w:t>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AE4369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485716">
        <w:rPr>
          <w:rFonts w:ascii="Comic Sans MS" w:hAnsi="Comic Sans MS"/>
          <w:sz w:val="20"/>
          <w:szCs w:val="20"/>
        </w:rPr>
        <w:t xml:space="preserve"> </w:t>
      </w:r>
      <w:r w:rsidR="00052077">
        <w:rPr>
          <w:rFonts w:ascii="Comic Sans MS" w:hAnsi="Comic Sans MS"/>
          <w:sz w:val="20"/>
          <w:szCs w:val="20"/>
        </w:rPr>
        <w:t>KÖŞE KAPMACA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052077">
        <w:rPr>
          <w:rFonts w:ascii="Comic Sans MS" w:hAnsi="Comic Sans MS"/>
          <w:sz w:val="20"/>
          <w:szCs w:val="20"/>
        </w:rPr>
        <w:t>oyun</w:t>
      </w:r>
      <w:r w:rsidR="0070201C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▪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9322A4" w:rsidRDefault="009322A4" w:rsidP="009322A4"/>
    <w:p w:rsidR="00052077" w:rsidRPr="00052077" w:rsidRDefault="00052077" w:rsidP="00052077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052077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052077" w:rsidRPr="00052077" w:rsidRDefault="00052077" w:rsidP="00052077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052077">
        <w:rPr>
          <w:rFonts w:ascii="Comic Sans MS" w:hAnsi="Comic Sans MS"/>
          <w:b/>
          <w:sz w:val="20"/>
          <w:szCs w:val="20"/>
        </w:rPr>
        <w:t>KÖŞE KAPMACA</w:t>
      </w:r>
    </w:p>
    <w:p w:rsidR="00052077" w:rsidRPr="00052077" w:rsidRDefault="00052077" w:rsidP="00052077">
      <w:pPr>
        <w:pStyle w:val="AralkYok"/>
        <w:rPr>
          <w:rFonts w:ascii="Comic Sans MS" w:hAnsi="Comic Sans MS"/>
          <w:sz w:val="20"/>
          <w:szCs w:val="20"/>
        </w:rPr>
      </w:pPr>
      <w:r w:rsidRPr="00052077">
        <w:rPr>
          <w:rFonts w:ascii="Comic Sans MS" w:hAnsi="Comic Sans MS"/>
          <w:sz w:val="20"/>
          <w:szCs w:val="20"/>
        </w:rPr>
        <w:t>Etkinlik Çeşidi</w:t>
      </w:r>
      <w:r>
        <w:rPr>
          <w:rFonts w:ascii="Comic Sans MS" w:hAnsi="Comic Sans MS"/>
          <w:sz w:val="20"/>
          <w:szCs w:val="20"/>
        </w:rPr>
        <w:t xml:space="preserve">   </w:t>
      </w:r>
      <w:r w:rsidRPr="00052077">
        <w:rPr>
          <w:rFonts w:ascii="Comic Sans MS" w:hAnsi="Comic Sans MS"/>
          <w:sz w:val="20"/>
          <w:szCs w:val="20"/>
        </w:rPr>
        <w:t>:</w:t>
      </w:r>
      <w:r>
        <w:rPr>
          <w:rFonts w:ascii="Comic Sans MS" w:hAnsi="Comic Sans MS"/>
          <w:sz w:val="20"/>
          <w:szCs w:val="20"/>
        </w:rPr>
        <w:t xml:space="preserve"> </w:t>
      </w:r>
      <w:r w:rsidRPr="00052077">
        <w:rPr>
          <w:rFonts w:ascii="Comic Sans MS" w:hAnsi="Comic Sans MS"/>
          <w:sz w:val="20"/>
          <w:szCs w:val="20"/>
        </w:rPr>
        <w:t xml:space="preserve"> Matematik ve Oyun (Bütünleştirilmiş Tüm Grup Etkinliği)</w:t>
      </w:r>
    </w:p>
    <w:p w:rsidR="00052077" w:rsidRPr="00052077" w:rsidRDefault="00052077" w:rsidP="00052077">
      <w:pPr>
        <w:pStyle w:val="AralkYok"/>
        <w:rPr>
          <w:rFonts w:ascii="Comic Sans MS" w:hAnsi="Comic Sans MS"/>
          <w:sz w:val="20"/>
          <w:szCs w:val="20"/>
        </w:rPr>
      </w:pPr>
      <w:r w:rsidRPr="00052077">
        <w:rPr>
          <w:rFonts w:ascii="Comic Sans MS" w:hAnsi="Comic Sans MS"/>
          <w:sz w:val="20"/>
          <w:szCs w:val="20"/>
        </w:rPr>
        <w:t>Yaş Grubu</w:t>
      </w:r>
      <w:r>
        <w:rPr>
          <w:rFonts w:ascii="Comic Sans MS" w:hAnsi="Comic Sans MS"/>
          <w:sz w:val="20"/>
          <w:szCs w:val="20"/>
        </w:rPr>
        <w:t xml:space="preserve"> (ay)  </w:t>
      </w:r>
      <w:r w:rsidRPr="00052077">
        <w:rPr>
          <w:rFonts w:ascii="Comic Sans MS" w:hAnsi="Comic Sans MS"/>
          <w:sz w:val="20"/>
          <w:szCs w:val="20"/>
        </w:rPr>
        <w:t>:  48-66</w:t>
      </w:r>
    </w:p>
    <w:p w:rsidR="00052077" w:rsidRDefault="00052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052077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9D2C7B0" wp14:editId="46435858">
                <wp:simplePos x="0" y="0"/>
                <wp:positionH relativeFrom="column">
                  <wp:posOffset>4405630</wp:posOffset>
                </wp:positionH>
                <wp:positionV relativeFrom="paragraph">
                  <wp:posOffset>49530</wp:posOffset>
                </wp:positionV>
                <wp:extent cx="4956175" cy="373380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56175" cy="3733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281B" w:rsidRDefault="00577EBE" w:rsidP="00A54085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052077" w:rsidRPr="00052077" w:rsidRDefault="00052077" w:rsidP="00052077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5207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PİNG PONG TOPUNU KALDIRIN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DENEYİ</w:t>
                            </w:r>
                          </w:p>
                          <w:p w:rsidR="00052077" w:rsidRDefault="00052077" w:rsidP="0005207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5207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Bu şaşırtıcı deneyde, bir ping pong topunu üfleyerek kaldıracak ve havada durduracaksınız. Kamışı makaranın içinden geçirin; öyle ki, kamışın 8 cm kadarı makaranın dibinden dışarı çıksın. Kamışı makaraya bantlayın ve artanını kesin. Raptiyeyi kartonun ortasına saplayın ve makarayı raptiyenin üzerine yerleştirin. Kamışı üfleyin, makarayı kaldırın ve ping pong topunu gözleyin.</w:t>
                            </w:r>
                          </w:p>
                          <w:p w:rsidR="00052077" w:rsidRDefault="00052077" w:rsidP="00052077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KÖŞE KAPMACA OYUNU</w:t>
                            </w:r>
                          </w:p>
                          <w:p w:rsidR="00052077" w:rsidRPr="00052077" w:rsidRDefault="00052077" w:rsidP="0005207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5207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Elektrik bandı kullanılarak sınıf zemininde büyük bir kare şekli oluşturulur.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5207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Karenin ortasına elektrik bandı ile küçük bir çarpı işareti yapılır.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5207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Müzik açılır ve çocuklar karenin çizgileri üzerinde yürürler.</w:t>
                            </w:r>
                            <w:r w:rsidRPr="0005207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ab/>
                              <w:t>Müzik durunca kimlerin karenin kenarında kimlerin köşesinde durduğu bulunur.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5207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Karenin kenar ve köşeleri hakkında bilgi verilir. Çocuklar karış ile kenarları ölçerler. Ardından cetvel ile kenarlar ölçülür. Standart olan ve olmayan ölçme araçları konusuna giriş yapılır.</w:t>
                            </w:r>
                          </w:p>
                          <w:p w:rsidR="00052077" w:rsidRDefault="00052077" w:rsidP="0005207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052077" w:rsidRPr="00052077" w:rsidRDefault="00052077" w:rsidP="0005207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5207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Çocuklar karenin etrafında çember oluşturup otururlar.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5207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Köşe Kapmaca oyununa başlamak için çocuklar eşleştirilir.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5207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Dört çift karenin köşelerine, bir çift karenin ortasındaki çarpı işaretinin olduğu yere geçer.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5207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Eşler kol kola girer.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05207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‘Değiş’ komutu ile köşelerdeki eşler hızlıca yer değiştirirler. Ortada duran eşler köşe kapmaya çalışır. </w:t>
                            </w:r>
                          </w:p>
                          <w:p w:rsidR="00052077" w:rsidRDefault="00052077" w:rsidP="00052077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46.9pt;margin-top:3.9pt;width:390.25pt;height:29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">
                <v:textbox>
                  <w:txbxContent>
                    <w:p w:rsidR="0052281B" w:rsidRDefault="00577EBE" w:rsidP="00A54085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052077" w:rsidRPr="00052077" w:rsidRDefault="00052077" w:rsidP="00052077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52077">
                        <w:rPr>
                          <w:rFonts w:ascii="Comic Sans MS" w:hAnsi="Comic Sans MS"/>
                          <w:sz w:val="20"/>
                          <w:szCs w:val="20"/>
                        </w:rPr>
                        <w:t>PİNG PONG TOPUNU KALDIRIN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DENEYİ</w:t>
                      </w:r>
                    </w:p>
                    <w:p w:rsidR="00052077" w:rsidRDefault="00052077" w:rsidP="0005207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52077">
                        <w:rPr>
                          <w:rFonts w:ascii="Comic Sans MS" w:hAnsi="Comic Sans MS"/>
                          <w:sz w:val="20"/>
                          <w:szCs w:val="20"/>
                        </w:rPr>
                        <w:t>Bu şaşırtıcı deneyde, bir ping pong topunu üfleyerek kaldıracak ve havada durduracaksınız. Kamışı makaranın içinden geçirin; öyle ki, kamışın 8 cm kadarı makaranın dibinden dışarı çıksın. Kamışı makaraya bantlayın ve artanını kesin. Raptiyeyi kartonun ortasına saplayın ve makarayı raptiyenin üzerine yerleştirin. Kamışı üfleyin, makarayı kaldırın ve ping pong topunu gözleyin.</w:t>
                      </w:r>
                    </w:p>
                    <w:p w:rsidR="00052077" w:rsidRDefault="00052077" w:rsidP="00052077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KÖŞE KAPMACA OYUNU</w:t>
                      </w:r>
                    </w:p>
                    <w:p w:rsidR="00052077" w:rsidRPr="00052077" w:rsidRDefault="00052077" w:rsidP="0005207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52077">
                        <w:rPr>
                          <w:rFonts w:ascii="Comic Sans MS" w:hAnsi="Comic Sans MS"/>
                          <w:sz w:val="20"/>
                          <w:szCs w:val="20"/>
                        </w:rPr>
                        <w:t>Elektrik bandı kullanılarak sınıf zemininde büyük bir kare şekli oluşturulur.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052077">
                        <w:rPr>
                          <w:rFonts w:ascii="Comic Sans MS" w:hAnsi="Comic Sans MS"/>
                          <w:sz w:val="20"/>
                          <w:szCs w:val="20"/>
                        </w:rPr>
                        <w:t>Karenin ortasına elektrik bandı ile küçük bir çarpı işareti yapılır.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052077">
                        <w:rPr>
                          <w:rFonts w:ascii="Comic Sans MS" w:hAnsi="Comic Sans MS"/>
                          <w:sz w:val="20"/>
                          <w:szCs w:val="20"/>
                        </w:rPr>
                        <w:t>Müzik açılır ve çocuklar karenin çizgileri üzerinde yürürler.</w:t>
                      </w:r>
                      <w:r w:rsidRPr="00052077">
                        <w:rPr>
                          <w:rFonts w:ascii="Comic Sans MS" w:hAnsi="Comic Sans MS"/>
                          <w:sz w:val="20"/>
                          <w:szCs w:val="20"/>
                        </w:rPr>
                        <w:tab/>
                        <w:t>Müzik durunca kimlerin karenin kenarında kimlerin köşesinde durduğu bulunur.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052077">
                        <w:rPr>
                          <w:rFonts w:ascii="Comic Sans MS" w:hAnsi="Comic Sans MS"/>
                          <w:sz w:val="20"/>
                          <w:szCs w:val="20"/>
                        </w:rPr>
                        <w:t>Karenin kenar ve köşeleri hakkında bilgi verilir. Çocuklar karış ile kenarları ölçerler. Ardından cetvel ile kenarlar ölçülür. Standart olan ve olmayan ölçme araçları konusuna giriş yapılır.</w:t>
                      </w:r>
                    </w:p>
                    <w:p w:rsidR="00052077" w:rsidRDefault="00052077" w:rsidP="0005207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052077" w:rsidRPr="00052077" w:rsidRDefault="00052077" w:rsidP="0005207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52077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 karenin etrafında çember oluşturup otururlar.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052077">
                        <w:rPr>
                          <w:rFonts w:ascii="Comic Sans MS" w:hAnsi="Comic Sans MS"/>
                          <w:sz w:val="20"/>
                          <w:szCs w:val="20"/>
                        </w:rPr>
                        <w:t>Köşe Kapmaca oyununa başlamak için çocuklar eşleştirilir.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052077">
                        <w:rPr>
                          <w:rFonts w:ascii="Comic Sans MS" w:hAnsi="Comic Sans MS"/>
                          <w:sz w:val="20"/>
                          <w:szCs w:val="20"/>
                        </w:rPr>
                        <w:t>Dört çift karenin köşelerine, bir çift karenin ortasındaki çarpı işaretinin olduğu yere geçer.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052077">
                        <w:rPr>
                          <w:rFonts w:ascii="Comic Sans MS" w:hAnsi="Comic Sans MS"/>
                          <w:sz w:val="20"/>
                          <w:szCs w:val="20"/>
                        </w:rPr>
                        <w:t>Eşler kol kola girer.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05207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‘Değiş’ komutu ile köşelerdeki eşler hızlıca yer değiştirirler. Ortada duran eşler köşe kapmaya çalışır. </w:t>
                      </w:r>
                    </w:p>
                    <w:p w:rsidR="00052077" w:rsidRDefault="00052077" w:rsidP="00052077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C668E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02D8404" wp14:editId="1D2E71DC">
                <wp:simplePos x="0" y="0"/>
                <wp:positionH relativeFrom="column">
                  <wp:posOffset>-80645</wp:posOffset>
                </wp:positionH>
                <wp:positionV relativeFrom="paragraph">
                  <wp:posOffset>49530</wp:posOffset>
                </wp:positionV>
                <wp:extent cx="4210050" cy="2600325"/>
                <wp:effectExtent l="0" t="0" r="1905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600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2077" w:rsidRPr="00052077" w:rsidRDefault="00052077" w:rsidP="0005207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0520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052077" w:rsidRPr="00052077" w:rsidRDefault="00052077" w:rsidP="0005207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0520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GELİŞİM:</w:t>
                            </w:r>
                          </w:p>
                          <w:p w:rsidR="00052077" w:rsidRPr="00052077" w:rsidRDefault="00052077" w:rsidP="0005207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5207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10: Mekânda konumla ilgili yönergeleri uygular.</w:t>
                            </w:r>
                          </w:p>
                          <w:p w:rsidR="00052077" w:rsidRPr="00052077" w:rsidRDefault="00052077" w:rsidP="0005207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5207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Nesnenin mekândaki konumunu söyler. Yönergeye uygun olarak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nesneyi doğru yere yerleştirir.</w:t>
                            </w:r>
                          </w:p>
                          <w:p w:rsidR="00052077" w:rsidRPr="00052077" w:rsidRDefault="00052077" w:rsidP="0005207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5207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11. Nesneleri ölçer.</w:t>
                            </w:r>
                          </w:p>
                          <w:p w:rsidR="00052077" w:rsidRPr="00052077" w:rsidRDefault="00052077" w:rsidP="0005207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5207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Ölçme sonucunu tahmin eder. Standart olmayan birimlerle ölçer. Ölçme sonucunu söyler. Ölçme sonuçlarını tahmin 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ttiği sonuçlarla karşılaştırır.</w:t>
                            </w:r>
                          </w:p>
                          <w:p w:rsidR="00052077" w:rsidRPr="00052077" w:rsidRDefault="00052077" w:rsidP="0005207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5207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12. Geometrik şekilleri tanır. </w:t>
                            </w:r>
                          </w:p>
                          <w:p w:rsidR="00485716" w:rsidRPr="00D40B9B" w:rsidRDefault="00052077" w:rsidP="00052077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5207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Gösterilen geometrik şeklin ismini söyler. Geometrik şekillerin özelliklerini söyler. Geometrik şekille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re benzeyen nesneleri gösterir.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6.35pt;margin-top:3.9pt;width:331.5pt;height:204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">
                <v:textbox>
                  <w:txbxContent>
                    <w:p w:rsidR="00052077" w:rsidRPr="00052077" w:rsidRDefault="00052077" w:rsidP="00052077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05207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052077" w:rsidRPr="00052077" w:rsidRDefault="00052077" w:rsidP="00052077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052077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GELİŞİM:</w:t>
                      </w:r>
                    </w:p>
                    <w:p w:rsidR="00052077" w:rsidRPr="00052077" w:rsidRDefault="00052077" w:rsidP="0005207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52077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10: Mekânda konumla ilgili yönergeleri uygular.</w:t>
                      </w:r>
                    </w:p>
                    <w:p w:rsidR="00052077" w:rsidRPr="00052077" w:rsidRDefault="00052077" w:rsidP="0005207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5207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Nesnenin mekândaki konumunu söyler. Yönergeye uygun olarak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nesneyi doğru yere yerleştirir.</w:t>
                      </w:r>
                    </w:p>
                    <w:p w:rsidR="00052077" w:rsidRPr="00052077" w:rsidRDefault="00052077" w:rsidP="0005207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52077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11. Nesneleri ölçer.</w:t>
                      </w:r>
                    </w:p>
                    <w:p w:rsidR="00052077" w:rsidRPr="00052077" w:rsidRDefault="00052077" w:rsidP="0005207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52077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Ölçme sonucunu tahmin eder. Standart olmayan birimlerle ölçer. Ölçme sonucunu söyler. Ölçme sonuçlarını tahmin 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ttiği sonuçlarla karşılaştırır.</w:t>
                      </w:r>
                    </w:p>
                    <w:p w:rsidR="00052077" w:rsidRPr="00052077" w:rsidRDefault="00052077" w:rsidP="0005207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52077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12. Geometrik şekilleri tanır. </w:t>
                      </w:r>
                    </w:p>
                    <w:p w:rsidR="00485716" w:rsidRPr="00D40B9B" w:rsidRDefault="00052077" w:rsidP="00052077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52077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Gösterilen geometrik şeklin ismini söyler. Geometrik şekillerin özelliklerini söyler. Geometrik şekille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re benzeyen nesneleri gösterir.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890E89" w:rsidRDefault="00052077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4882F28" wp14:editId="3785DBB6">
                <wp:simplePos x="0" y="0"/>
                <wp:positionH relativeFrom="column">
                  <wp:posOffset>4453255</wp:posOffset>
                </wp:positionH>
                <wp:positionV relativeFrom="paragraph">
                  <wp:posOffset>3721735</wp:posOffset>
                </wp:positionV>
                <wp:extent cx="4908550" cy="1104900"/>
                <wp:effectExtent l="0" t="0" r="25400" b="1905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08550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2077" w:rsidRDefault="00577EBE" w:rsidP="007706DB"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 w:rsidR="00052077" w:rsidRPr="00052077">
                              <w:t xml:space="preserve"> </w:t>
                            </w:r>
                            <w:r w:rsidR="00052077">
                              <w:t xml:space="preserve">: </w:t>
                            </w:r>
                          </w:p>
                          <w:p w:rsidR="00577EBE" w:rsidRPr="00052077" w:rsidRDefault="00052077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052077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desteklenmesi gereken yetersizliğe sahip bir çocuk varsa bu bölüme gerekli etkinlik uyarlaması yapılmalıdır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margin-left:350.65pt;margin-top:293.05pt;width:386.5pt;height:8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">
                <v:textbox>
                  <w:txbxContent>
                    <w:p w:rsidR="00052077" w:rsidRDefault="00577EBE" w:rsidP="007706DB"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052077" w:rsidRPr="00052077">
                        <w:t xml:space="preserve"> </w:t>
                      </w:r>
                      <w:r w:rsidR="00052077">
                        <w:t xml:space="preserve">: </w:t>
                      </w:r>
                    </w:p>
                    <w:p w:rsidR="00577EBE" w:rsidRPr="00052077" w:rsidRDefault="00052077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052077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Sınıfta desteklenmesi gereken yetersizliğe sahip bir çocuk varsa bu bölüme gerekli etkinlik uyarlaması yapılmalıdır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2E32ECD" wp14:editId="60871F8D">
                <wp:simplePos x="0" y="0"/>
                <wp:positionH relativeFrom="column">
                  <wp:posOffset>-4445</wp:posOffset>
                </wp:positionH>
                <wp:positionV relativeFrom="paragraph">
                  <wp:posOffset>3655060</wp:posOffset>
                </wp:positionV>
                <wp:extent cx="4133850" cy="1171575"/>
                <wp:effectExtent l="0" t="0" r="19050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D40B9B" w:rsidRPr="00D40B9B" w:rsidRDefault="00052077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Pinpon topu pipet renkli bant</w:t>
                            </w:r>
                          </w:p>
                          <w:p w:rsidR="00577EBE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D40B9B" w:rsidRPr="00D40B9B" w:rsidRDefault="00052077" w:rsidP="0005207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Kenar köşe ölçmek çarpı işareti ebe</w:t>
                            </w:r>
                          </w:p>
                          <w:p w:rsidR="00C3789F" w:rsidRDefault="00577EBE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9B2D3F" w:rsidRPr="009B2D3F" w:rsidRDefault="00F413CD" w:rsidP="00AE40F7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</w:t>
                            </w:r>
                            <w:r w:rsidR="00052077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Kare kenar köşe</w:t>
                            </w:r>
                          </w:p>
                          <w:p w:rsidR="00E8439E" w:rsidRPr="00436F22" w:rsidRDefault="00E8439E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.35pt;margin-top:287.8pt;width:325.5pt;height:92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">
                <v:textbox>
                  <w:txbxContent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D40B9B" w:rsidRPr="00D40B9B" w:rsidRDefault="00052077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Pinpon topu pipet renkli bant</w:t>
                      </w:r>
                    </w:p>
                    <w:p w:rsidR="00577EBE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D40B9B" w:rsidRPr="00D40B9B" w:rsidRDefault="00052077" w:rsidP="0005207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Kenar köşe ölçmek çarpı işareti ebe</w:t>
                      </w:r>
                    </w:p>
                    <w:p w:rsidR="00C3789F" w:rsidRDefault="00577EBE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9B2D3F" w:rsidRPr="009B2D3F" w:rsidRDefault="00F413CD" w:rsidP="00AE40F7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</w:t>
                      </w:r>
                      <w:r w:rsidR="00052077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Kare kenar köşe</w:t>
                      </w:r>
                    </w:p>
                    <w:p w:rsidR="00E8439E" w:rsidRPr="00436F22" w:rsidRDefault="00E8439E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AD23D17" wp14:editId="2E7E762C">
                <wp:simplePos x="0" y="0"/>
                <wp:positionH relativeFrom="column">
                  <wp:posOffset>-23495</wp:posOffset>
                </wp:positionH>
                <wp:positionV relativeFrom="paragraph">
                  <wp:posOffset>2626361</wp:posOffset>
                </wp:positionV>
                <wp:extent cx="4114800" cy="838200"/>
                <wp:effectExtent l="0" t="0" r="19050" b="19050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0B9B" w:rsidRPr="00D40B9B" w:rsidRDefault="00577EBE" w:rsidP="00577EBE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  <w:r w:rsidR="00052077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: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-1.85pt;margin-top:206.8pt;width:324pt;height:6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">
                <v:textbox>
                  <w:txbxContent>
                    <w:p w:rsidR="00D40B9B" w:rsidRPr="00D40B9B" w:rsidRDefault="00577EBE" w:rsidP="00577EBE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  <w:r w:rsidR="00052077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:  </w:t>
                      </w:r>
                    </w:p>
                  </w:txbxContent>
                </v:textbox>
              </v:shape>
            </w:pict>
          </mc:Fallback>
        </mc:AlternateContent>
      </w:r>
      <w:r w:rsidR="0030759F" w:rsidRPr="00BB3A48">
        <w:rPr>
          <w:rFonts w:ascii="Comic Sans MS" w:hAnsi="Comic Sans MS"/>
          <w:sz w:val="18"/>
          <w:szCs w:val="18"/>
        </w:rPr>
        <w:br w:type="page"/>
      </w:r>
    </w:p>
    <w:p w:rsidR="00D40B9B" w:rsidRDefault="00F413CD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D</w:t>
      </w:r>
      <w:r w:rsidR="00890E89"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052077" w:rsidRPr="00052077" w:rsidRDefault="00052077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52077">
        <w:rPr>
          <w:rFonts w:ascii="Comic Sans MS" w:hAnsi="Comic Sans MS"/>
          <w:sz w:val="20"/>
          <w:szCs w:val="20"/>
        </w:rPr>
        <w:t>Pinpon topunu nasıl havada tutmayı sağladınız?</w:t>
      </w:r>
    </w:p>
    <w:p w:rsidR="00052077" w:rsidRPr="00052077" w:rsidRDefault="00052077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52077">
        <w:rPr>
          <w:rFonts w:ascii="Comic Sans MS" w:hAnsi="Comic Sans MS"/>
          <w:sz w:val="20"/>
          <w:szCs w:val="20"/>
        </w:rPr>
        <w:t>Etkinlikte zorlandınız mı?</w:t>
      </w:r>
    </w:p>
    <w:p w:rsidR="00052077" w:rsidRPr="00052077" w:rsidRDefault="00052077" w:rsidP="0005207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52077">
        <w:rPr>
          <w:rFonts w:ascii="Comic Sans MS" w:hAnsi="Comic Sans MS"/>
          <w:sz w:val="20"/>
          <w:szCs w:val="20"/>
        </w:rPr>
        <w:t>Yerdeki şekil neye benziyor?</w:t>
      </w:r>
    </w:p>
    <w:p w:rsidR="00052077" w:rsidRPr="00052077" w:rsidRDefault="00052077" w:rsidP="0005207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52077">
        <w:rPr>
          <w:rFonts w:ascii="Comic Sans MS" w:hAnsi="Comic Sans MS"/>
          <w:sz w:val="20"/>
          <w:szCs w:val="20"/>
        </w:rPr>
        <w:t>Karenin kenarları eşit miydi? Nasıl anladık?</w:t>
      </w:r>
    </w:p>
    <w:p w:rsidR="00052077" w:rsidRPr="00052077" w:rsidRDefault="00052077" w:rsidP="0005207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52077">
        <w:rPr>
          <w:rFonts w:ascii="Comic Sans MS" w:hAnsi="Comic Sans MS"/>
          <w:sz w:val="20"/>
          <w:szCs w:val="20"/>
        </w:rPr>
        <w:t>Şeklin kaç tane köşesi vardı?</w:t>
      </w:r>
    </w:p>
    <w:p w:rsidR="00052077" w:rsidRPr="00052077" w:rsidRDefault="00052077" w:rsidP="0005207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52077">
        <w:rPr>
          <w:rFonts w:ascii="Comic Sans MS" w:hAnsi="Comic Sans MS"/>
          <w:sz w:val="20"/>
          <w:szCs w:val="20"/>
        </w:rPr>
        <w:t>Oynadığımız oyunun adı neydi?</w:t>
      </w:r>
    </w:p>
    <w:p w:rsidR="00052077" w:rsidRPr="00052077" w:rsidRDefault="00052077" w:rsidP="0005207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052077">
        <w:rPr>
          <w:rFonts w:ascii="Comic Sans MS" w:hAnsi="Comic Sans MS"/>
          <w:sz w:val="20"/>
          <w:szCs w:val="20"/>
        </w:rPr>
        <w:t>Ebenin görevi nedir?</w:t>
      </w:r>
    </w:p>
    <w:p w:rsidR="00052077" w:rsidRDefault="00052077" w:rsidP="00A513E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sectPr w:rsidR="00052077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C1E" w:rsidRDefault="00576C1E" w:rsidP="00806A98">
      <w:pPr>
        <w:spacing w:after="0" w:line="240" w:lineRule="auto"/>
      </w:pPr>
      <w:r>
        <w:separator/>
      </w:r>
    </w:p>
  </w:endnote>
  <w:endnote w:type="continuationSeparator" w:id="0">
    <w:p w:rsidR="00576C1E" w:rsidRDefault="00576C1E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C1E" w:rsidRDefault="00576C1E" w:rsidP="00806A98">
      <w:pPr>
        <w:spacing w:after="0" w:line="240" w:lineRule="auto"/>
      </w:pPr>
      <w:r>
        <w:separator/>
      </w:r>
    </w:p>
  </w:footnote>
  <w:footnote w:type="continuationSeparator" w:id="0">
    <w:p w:rsidR="00576C1E" w:rsidRDefault="00576C1E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52077"/>
    <w:rsid w:val="000614C2"/>
    <w:rsid w:val="000867DE"/>
    <w:rsid w:val="000D10F6"/>
    <w:rsid w:val="000D74E2"/>
    <w:rsid w:val="000F3B1A"/>
    <w:rsid w:val="00111DDF"/>
    <w:rsid w:val="00113F35"/>
    <w:rsid w:val="00150544"/>
    <w:rsid w:val="0015787C"/>
    <w:rsid w:val="00165788"/>
    <w:rsid w:val="001768DA"/>
    <w:rsid w:val="0018560E"/>
    <w:rsid w:val="001A45E0"/>
    <w:rsid w:val="001B4E66"/>
    <w:rsid w:val="001D0122"/>
    <w:rsid w:val="001F341C"/>
    <w:rsid w:val="001F4B0C"/>
    <w:rsid w:val="00206907"/>
    <w:rsid w:val="002134AD"/>
    <w:rsid w:val="00216154"/>
    <w:rsid w:val="002201E3"/>
    <w:rsid w:val="00241D3D"/>
    <w:rsid w:val="002A1BCC"/>
    <w:rsid w:val="002B5687"/>
    <w:rsid w:val="002C40DB"/>
    <w:rsid w:val="002F7B42"/>
    <w:rsid w:val="0030759F"/>
    <w:rsid w:val="00315189"/>
    <w:rsid w:val="00330AED"/>
    <w:rsid w:val="003607BE"/>
    <w:rsid w:val="00365CD4"/>
    <w:rsid w:val="00382F38"/>
    <w:rsid w:val="00395C6B"/>
    <w:rsid w:val="003A2AC5"/>
    <w:rsid w:val="003B30BC"/>
    <w:rsid w:val="003C0F4A"/>
    <w:rsid w:val="003C1931"/>
    <w:rsid w:val="003C2D3A"/>
    <w:rsid w:val="003D0F9E"/>
    <w:rsid w:val="003D7926"/>
    <w:rsid w:val="003E254C"/>
    <w:rsid w:val="00411C7A"/>
    <w:rsid w:val="00430623"/>
    <w:rsid w:val="00436F22"/>
    <w:rsid w:val="00445C4B"/>
    <w:rsid w:val="00445D76"/>
    <w:rsid w:val="00446ED2"/>
    <w:rsid w:val="00450377"/>
    <w:rsid w:val="00455396"/>
    <w:rsid w:val="00485716"/>
    <w:rsid w:val="004C5BC8"/>
    <w:rsid w:val="004D620E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460B8"/>
    <w:rsid w:val="005527C4"/>
    <w:rsid w:val="00576C1E"/>
    <w:rsid w:val="00577EBE"/>
    <w:rsid w:val="005858E6"/>
    <w:rsid w:val="0059067C"/>
    <w:rsid w:val="005B492E"/>
    <w:rsid w:val="005C3EC7"/>
    <w:rsid w:val="005C5442"/>
    <w:rsid w:val="005D35FA"/>
    <w:rsid w:val="00606432"/>
    <w:rsid w:val="00606435"/>
    <w:rsid w:val="00612D0E"/>
    <w:rsid w:val="0064489B"/>
    <w:rsid w:val="006836CC"/>
    <w:rsid w:val="006D28C4"/>
    <w:rsid w:val="006D6401"/>
    <w:rsid w:val="006D6FD2"/>
    <w:rsid w:val="0070201C"/>
    <w:rsid w:val="00705541"/>
    <w:rsid w:val="0072462E"/>
    <w:rsid w:val="00764F63"/>
    <w:rsid w:val="007706DB"/>
    <w:rsid w:val="00774F9B"/>
    <w:rsid w:val="00801790"/>
    <w:rsid w:val="00801C8B"/>
    <w:rsid w:val="008065CB"/>
    <w:rsid w:val="00806A98"/>
    <w:rsid w:val="008432E8"/>
    <w:rsid w:val="0085733F"/>
    <w:rsid w:val="008637FB"/>
    <w:rsid w:val="008854B3"/>
    <w:rsid w:val="008902E4"/>
    <w:rsid w:val="00890E89"/>
    <w:rsid w:val="008978B2"/>
    <w:rsid w:val="008B7296"/>
    <w:rsid w:val="008E20FE"/>
    <w:rsid w:val="0091422C"/>
    <w:rsid w:val="0092742D"/>
    <w:rsid w:val="009319CC"/>
    <w:rsid w:val="009322A4"/>
    <w:rsid w:val="009367C8"/>
    <w:rsid w:val="00936A51"/>
    <w:rsid w:val="00942E94"/>
    <w:rsid w:val="00954DBC"/>
    <w:rsid w:val="00973CDA"/>
    <w:rsid w:val="009A20AC"/>
    <w:rsid w:val="009A586A"/>
    <w:rsid w:val="009B2D3F"/>
    <w:rsid w:val="009C2A7A"/>
    <w:rsid w:val="00A0112F"/>
    <w:rsid w:val="00A10CBE"/>
    <w:rsid w:val="00A137A6"/>
    <w:rsid w:val="00A155B2"/>
    <w:rsid w:val="00A16277"/>
    <w:rsid w:val="00A2029B"/>
    <w:rsid w:val="00A45F73"/>
    <w:rsid w:val="00A513E1"/>
    <w:rsid w:val="00A52598"/>
    <w:rsid w:val="00A54085"/>
    <w:rsid w:val="00A62724"/>
    <w:rsid w:val="00A70267"/>
    <w:rsid w:val="00A83602"/>
    <w:rsid w:val="00A85CB0"/>
    <w:rsid w:val="00A93841"/>
    <w:rsid w:val="00AC668E"/>
    <w:rsid w:val="00AD00DF"/>
    <w:rsid w:val="00AD188D"/>
    <w:rsid w:val="00AE40F7"/>
    <w:rsid w:val="00AE4369"/>
    <w:rsid w:val="00AE4AC3"/>
    <w:rsid w:val="00AE611F"/>
    <w:rsid w:val="00B131D1"/>
    <w:rsid w:val="00B242B0"/>
    <w:rsid w:val="00B34595"/>
    <w:rsid w:val="00B64698"/>
    <w:rsid w:val="00B67CE3"/>
    <w:rsid w:val="00BA482B"/>
    <w:rsid w:val="00BB3A48"/>
    <w:rsid w:val="00BC6104"/>
    <w:rsid w:val="00BE067A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C216B"/>
    <w:rsid w:val="00CE11E7"/>
    <w:rsid w:val="00CE6E6F"/>
    <w:rsid w:val="00D40B9B"/>
    <w:rsid w:val="00D94A26"/>
    <w:rsid w:val="00DE524A"/>
    <w:rsid w:val="00E1402F"/>
    <w:rsid w:val="00E3439D"/>
    <w:rsid w:val="00E4402B"/>
    <w:rsid w:val="00E47557"/>
    <w:rsid w:val="00E54A56"/>
    <w:rsid w:val="00E614B8"/>
    <w:rsid w:val="00E823BB"/>
    <w:rsid w:val="00E8439E"/>
    <w:rsid w:val="00E9352F"/>
    <w:rsid w:val="00E9611D"/>
    <w:rsid w:val="00EC414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3DE0"/>
    <w:rsid w:val="00F61B8B"/>
    <w:rsid w:val="00F85C1D"/>
    <w:rsid w:val="00F875E3"/>
    <w:rsid w:val="00F91FFA"/>
    <w:rsid w:val="00F92AFE"/>
    <w:rsid w:val="00FA60F5"/>
    <w:rsid w:val="00FC374B"/>
    <w:rsid w:val="00FC52C9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2</cp:revision>
  <dcterms:created xsi:type="dcterms:W3CDTF">2015-08-22T21:12:00Z</dcterms:created>
  <dcterms:modified xsi:type="dcterms:W3CDTF">2015-08-22T21:12:00Z</dcterms:modified>
</cp:coreProperties>
</file>